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582"/>
      </w:tblGrid>
      <w:tr w:rsidR="00A71E68" w:rsidRPr="004D55DA" w14:paraId="7B6D1BBA" w14:textId="77777777" w:rsidTr="004D55DA">
        <w:trPr>
          <w:jc w:val="right"/>
        </w:trPr>
        <w:tc>
          <w:tcPr>
            <w:tcW w:w="3582" w:type="dxa"/>
          </w:tcPr>
          <w:p w14:paraId="5879260F" w14:textId="77777777" w:rsidR="00A71E68" w:rsidRPr="004D55DA" w:rsidRDefault="007A12B7">
            <w:pPr>
              <w:pStyle w:val="Address1"/>
              <w:rPr>
                <w:sz w:val="24"/>
                <w:szCs w:val="24"/>
              </w:rPr>
            </w:pPr>
            <w:r w:rsidRPr="004D55DA">
              <w:rPr>
                <w:sz w:val="24"/>
                <w:szCs w:val="24"/>
              </w:rPr>
              <w:t>2943 Meridian Bay Lane</w:t>
            </w:r>
          </w:p>
          <w:p w14:paraId="3AB5EFAE" w14:textId="77777777" w:rsidR="00A71E68" w:rsidRPr="004D55DA" w:rsidRDefault="00A71E68">
            <w:pPr>
              <w:pStyle w:val="Address1"/>
              <w:rPr>
                <w:sz w:val="24"/>
                <w:szCs w:val="24"/>
              </w:rPr>
            </w:pPr>
            <w:r w:rsidRPr="004D55DA">
              <w:rPr>
                <w:sz w:val="24"/>
                <w:szCs w:val="24"/>
              </w:rPr>
              <w:t>Dickinson TX 77539</w:t>
            </w:r>
          </w:p>
          <w:p w14:paraId="5B49CA43" w14:textId="77777777" w:rsidR="00A71E68" w:rsidRDefault="00A71E68">
            <w:pPr>
              <w:pStyle w:val="Address1"/>
              <w:rPr>
                <w:sz w:val="24"/>
                <w:szCs w:val="24"/>
              </w:rPr>
            </w:pPr>
            <w:r w:rsidRPr="004D55DA">
              <w:rPr>
                <w:sz w:val="24"/>
                <w:szCs w:val="24"/>
              </w:rPr>
              <w:t>409-</w:t>
            </w:r>
            <w:r w:rsidR="006B6CFC" w:rsidRPr="004D55DA">
              <w:rPr>
                <w:sz w:val="24"/>
                <w:szCs w:val="24"/>
              </w:rPr>
              <w:t>692-6892</w:t>
            </w:r>
          </w:p>
          <w:p w14:paraId="70B8C511" w14:textId="293EEB38" w:rsidR="004A2C0D" w:rsidRPr="004D55DA" w:rsidRDefault="004A2C0D">
            <w:pPr>
              <w:pStyle w:val="Address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Kjones7319@comcast.net</w:t>
            </w:r>
          </w:p>
        </w:tc>
      </w:tr>
    </w:tbl>
    <w:p w14:paraId="66EFFBCB" w14:textId="77777777" w:rsidR="00A71E68" w:rsidRDefault="00A71E68">
      <w:pPr>
        <w:pStyle w:val="Name"/>
      </w:pPr>
      <w:r>
        <w:t>Kenneth A. Jones, Jr.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10"/>
        <w:gridCol w:w="9090"/>
      </w:tblGrid>
      <w:tr w:rsidR="004E0564" w:rsidRPr="004D55DA" w14:paraId="74BDB7AF" w14:textId="77777777" w:rsidTr="004D55DA">
        <w:tc>
          <w:tcPr>
            <w:tcW w:w="1710" w:type="dxa"/>
          </w:tcPr>
          <w:p w14:paraId="1F9B89DE" w14:textId="17E7BD1D" w:rsidR="004E0564" w:rsidRPr="004D55DA" w:rsidRDefault="006076F4" w:rsidP="004D55DA">
            <w:pPr>
              <w:pStyle w:val="SectionTitle"/>
              <w:spacing w:after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Previous </w:t>
            </w:r>
            <w:r w:rsidR="004E0564" w:rsidRPr="004D55DA">
              <w:rPr>
                <w:rFonts w:cs="Arial"/>
                <w:szCs w:val="24"/>
              </w:rPr>
              <w:t>Licenses and Certification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9090" w:type="dxa"/>
          </w:tcPr>
          <w:p w14:paraId="75532067" w14:textId="013CE845" w:rsidR="004D55DA" w:rsidRPr="004D55DA" w:rsidRDefault="004D55DA" w:rsidP="004D55DA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bookmarkStart w:id="0" w:name="_Hlk31895610"/>
            <w:r w:rsidRPr="004D55DA">
              <w:rPr>
                <w:rFonts w:cs="Arial"/>
                <w:szCs w:val="24"/>
              </w:rPr>
              <w:t>Master Law Enforcement Certificate: Texas Commission on Law Enforcement</w:t>
            </w:r>
          </w:p>
          <w:p w14:paraId="110F0F66" w14:textId="77777777" w:rsidR="004D55DA" w:rsidRPr="004D55DA" w:rsidRDefault="004D55DA" w:rsidP="004D55DA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Law Enforcement Instructor: Texas Commission on Law Enforcement</w:t>
            </w:r>
          </w:p>
          <w:p w14:paraId="3CCF9988" w14:textId="77777777" w:rsidR="00F94136" w:rsidRDefault="004D55DA" w:rsidP="00F94136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Law Enforcement Firearms Instructor: Texas Commission on Law Enforcement</w:t>
            </w:r>
          </w:p>
          <w:p w14:paraId="72828BB4" w14:textId="2A87F505" w:rsidR="00F94136" w:rsidRPr="00F94136" w:rsidRDefault="00F94136" w:rsidP="00F94136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 w:rsidRPr="00F94136">
              <w:rPr>
                <w:rFonts w:cs="Arial"/>
                <w:szCs w:val="24"/>
              </w:rPr>
              <w:t>Level III Commissioned Security Officer: Texas Department of Public Safety</w:t>
            </w:r>
          </w:p>
          <w:p w14:paraId="50FDF60A" w14:textId="77777777" w:rsidR="004D55DA" w:rsidRPr="004D55DA" w:rsidRDefault="004D55DA" w:rsidP="004D55DA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Hazardous Material Technician: Texas City Fire Department</w:t>
            </w:r>
          </w:p>
          <w:p w14:paraId="39D4D119" w14:textId="64970A95" w:rsidR="004D55DA" w:rsidRPr="004D55DA" w:rsidRDefault="004D55DA" w:rsidP="004D55DA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Master Fire and Arson Investigator: Texas Fire Commission</w:t>
            </w:r>
          </w:p>
          <w:p w14:paraId="00ACCD09" w14:textId="77777777" w:rsidR="006076F4" w:rsidRDefault="004D55DA" w:rsidP="004D55DA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Master Fire Fighter: Texas Fire Commission</w:t>
            </w:r>
            <w:r w:rsidR="002F1401">
              <w:rPr>
                <w:rFonts w:cs="Arial"/>
                <w:szCs w:val="24"/>
              </w:rPr>
              <w:t xml:space="preserve"> </w:t>
            </w:r>
          </w:p>
          <w:p w14:paraId="5BA5667C" w14:textId="14CC6E26" w:rsidR="004D55DA" w:rsidRPr="004D55DA" w:rsidRDefault="004D55DA" w:rsidP="004D55DA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Master Inspector: Texas Fire Commission</w:t>
            </w:r>
            <w:r w:rsidR="002F1401">
              <w:rPr>
                <w:rFonts w:cs="Arial"/>
                <w:szCs w:val="24"/>
              </w:rPr>
              <w:t xml:space="preserve"> </w:t>
            </w:r>
          </w:p>
          <w:p w14:paraId="73597E4F" w14:textId="01AA5181" w:rsidR="004D55DA" w:rsidRPr="004D55DA" w:rsidRDefault="004D55DA" w:rsidP="004D55DA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Fire Instructor: Texas Fire Commission</w:t>
            </w:r>
            <w:r w:rsidR="002F1401">
              <w:rPr>
                <w:rFonts w:cs="Arial"/>
                <w:szCs w:val="24"/>
              </w:rPr>
              <w:t xml:space="preserve"> </w:t>
            </w:r>
          </w:p>
          <w:p w14:paraId="4B4F7FAE" w14:textId="32C99866" w:rsidR="004D55DA" w:rsidRPr="004D55DA" w:rsidRDefault="004D55DA" w:rsidP="004D55DA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 xml:space="preserve">Basic EMT: Texas Department of Health </w:t>
            </w:r>
          </w:p>
          <w:p w14:paraId="43E20E1A" w14:textId="7B52D6A7" w:rsidR="004D55DA" w:rsidRPr="004D55DA" w:rsidRDefault="004D55DA" w:rsidP="004D55DA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 xml:space="preserve">EMS Instructor: Texas Department of Health </w:t>
            </w:r>
          </w:p>
          <w:p w14:paraId="5243D7C2" w14:textId="28C60DE9" w:rsidR="004D55DA" w:rsidRPr="004D55DA" w:rsidRDefault="004D55DA" w:rsidP="004D55DA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Emergency Medical Instructor; Texas Core Faculty: EMS Leadership Academy, Texas Tech University</w:t>
            </w:r>
            <w:r w:rsidR="002F1401">
              <w:rPr>
                <w:rFonts w:cs="Arial"/>
                <w:szCs w:val="24"/>
              </w:rPr>
              <w:t xml:space="preserve"> </w:t>
            </w:r>
          </w:p>
          <w:p w14:paraId="47188E95" w14:textId="11224F28" w:rsidR="004D55DA" w:rsidRPr="004D55DA" w:rsidRDefault="004D55DA" w:rsidP="004D55DA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Telecommunications Operator Certificate: T</w:t>
            </w:r>
            <w:r w:rsidR="00886BF5">
              <w:rPr>
                <w:rFonts w:cs="Arial"/>
                <w:szCs w:val="24"/>
              </w:rPr>
              <w:t>COLE</w:t>
            </w:r>
            <w:r w:rsidRPr="004D55DA">
              <w:rPr>
                <w:rFonts w:cs="Arial"/>
                <w:szCs w:val="24"/>
              </w:rPr>
              <w:t xml:space="preserve"> </w:t>
            </w:r>
          </w:p>
          <w:p w14:paraId="1422C4B8" w14:textId="675783DA" w:rsidR="004D55DA" w:rsidRPr="004D55DA" w:rsidRDefault="004D55DA" w:rsidP="004D55DA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 xml:space="preserve">CPR Instructor: American Heart Association </w:t>
            </w:r>
          </w:p>
          <w:p w14:paraId="14E1917A" w14:textId="23D97FF4" w:rsidR="004D55DA" w:rsidRPr="004D55DA" w:rsidRDefault="004D55DA" w:rsidP="004D55DA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NCCER Master Trainer</w:t>
            </w:r>
            <w:r w:rsidR="002F1401">
              <w:rPr>
                <w:rFonts w:cs="Arial"/>
                <w:szCs w:val="24"/>
              </w:rPr>
              <w:t xml:space="preserve"> </w:t>
            </w:r>
          </w:p>
          <w:p w14:paraId="162DC3D0" w14:textId="71A3D6D4" w:rsidR="004E0564" w:rsidRPr="004D55DA" w:rsidRDefault="004D55DA" w:rsidP="004D55DA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 xml:space="preserve">ARSC Basic Orientation Plus </w:t>
            </w:r>
            <w:r w:rsidR="006076F4">
              <w:rPr>
                <w:rFonts w:cs="Arial"/>
                <w:szCs w:val="24"/>
              </w:rPr>
              <w:t xml:space="preserve">Senior Master </w:t>
            </w:r>
            <w:r w:rsidRPr="004D55DA">
              <w:rPr>
                <w:rFonts w:cs="Arial"/>
                <w:szCs w:val="24"/>
              </w:rPr>
              <w:t>Trainer</w:t>
            </w:r>
            <w:bookmarkEnd w:id="0"/>
          </w:p>
        </w:tc>
      </w:tr>
      <w:tr w:rsidR="000E000A" w:rsidRPr="004D55DA" w14:paraId="7BE810C4" w14:textId="77777777" w:rsidTr="004D55DA">
        <w:tc>
          <w:tcPr>
            <w:tcW w:w="1710" w:type="dxa"/>
          </w:tcPr>
          <w:p w14:paraId="2D3CAC76" w14:textId="4F6CC36A" w:rsidR="000E000A" w:rsidRPr="004D55DA" w:rsidRDefault="000E000A" w:rsidP="000E000A">
            <w:pPr>
              <w:pStyle w:val="SectionTitle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Professional experience</w:t>
            </w:r>
          </w:p>
        </w:tc>
        <w:tc>
          <w:tcPr>
            <w:tcW w:w="9090" w:type="dxa"/>
          </w:tcPr>
          <w:p w14:paraId="022C7E2E" w14:textId="77777777" w:rsidR="006076F4" w:rsidRDefault="006076F4" w:rsidP="006076F4">
            <w:pPr>
              <w:pStyle w:val="CompanyName"/>
            </w:pPr>
            <w:r>
              <w:t>1/18/2021 to present</w:t>
            </w:r>
            <w:r w:rsidRPr="00693F1B">
              <w:t xml:space="preserve"> </w:t>
            </w:r>
            <w:r>
              <w:t xml:space="preserve">                 </w:t>
            </w:r>
            <w:r w:rsidRPr="006076F4">
              <w:rPr>
                <w:u w:val="single"/>
              </w:rPr>
              <w:t>Health and Safety Council (HASC)</w:t>
            </w:r>
            <w:r w:rsidRPr="00693F1B">
              <w:t xml:space="preserve">   </w:t>
            </w:r>
          </w:p>
          <w:p w14:paraId="3F52DC64" w14:textId="77777777" w:rsidR="00CC475D" w:rsidRDefault="00CC475D" w:rsidP="00CC475D">
            <w:r>
              <w:t xml:space="preserve">5213 Center St, Pasadena, TX 77505 </w:t>
            </w:r>
          </w:p>
          <w:p w14:paraId="44FC0D43" w14:textId="328BFC17" w:rsidR="006076F4" w:rsidRPr="006076F4" w:rsidRDefault="00CC475D" w:rsidP="00CC475D">
            <w:r>
              <w:t>(281) 476-9900</w:t>
            </w:r>
          </w:p>
          <w:p w14:paraId="357575F5" w14:textId="4714C092" w:rsidR="006076F4" w:rsidRPr="00693F1B" w:rsidRDefault="006076F4" w:rsidP="006076F4">
            <w:pPr>
              <w:pStyle w:val="CompanyName"/>
            </w:pPr>
            <w:r w:rsidRPr="00693F1B">
              <w:t xml:space="preserve">  </w:t>
            </w:r>
            <w:r w:rsidRPr="00693F1B">
              <w:br/>
            </w:r>
            <w:r>
              <w:t>Instructor/Trainer</w:t>
            </w:r>
          </w:p>
          <w:p w14:paraId="763B040E" w14:textId="77777777" w:rsidR="006076F4" w:rsidRDefault="006076F4" w:rsidP="006076F4">
            <w:pPr>
              <w:pStyle w:val="CompanyName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Teaching </w:t>
            </w:r>
            <w:r w:rsidRPr="00693F1B">
              <w:rPr>
                <w:b w:val="0"/>
                <w:bCs/>
              </w:rPr>
              <w:t xml:space="preserve">ARSC Basic Orientation Plus® </w:t>
            </w:r>
            <w:r>
              <w:rPr>
                <w:b w:val="0"/>
                <w:bCs/>
              </w:rPr>
              <w:t xml:space="preserve">Respiratory Protection, and other classes </w:t>
            </w:r>
          </w:p>
          <w:p w14:paraId="511774F0" w14:textId="77777777" w:rsidR="006076F4" w:rsidRDefault="006076F4" w:rsidP="006076F4">
            <w:pPr>
              <w:pStyle w:val="CompanyName"/>
            </w:pPr>
            <w:r>
              <w:rPr>
                <w:b w:val="0"/>
                <w:bCs/>
              </w:rPr>
              <w:t>at SCTC and HASC.</w:t>
            </w:r>
          </w:p>
          <w:p w14:paraId="2622B96C" w14:textId="77777777" w:rsidR="00D47368" w:rsidRDefault="00D47368" w:rsidP="00D47368">
            <w:pPr>
              <w:pStyle w:val="CompanyName"/>
            </w:pPr>
          </w:p>
          <w:p w14:paraId="340FD26A" w14:textId="426E8CF7" w:rsidR="00D47368" w:rsidRDefault="000E000A" w:rsidP="00D47368">
            <w:pPr>
              <w:pStyle w:val="CompanyName"/>
            </w:pPr>
            <w:r w:rsidRPr="004D55DA">
              <w:t xml:space="preserve">6/11/2008 to 10/21/2017             </w:t>
            </w:r>
            <w:r w:rsidRPr="00886BF5">
              <w:rPr>
                <w:u w:val="single"/>
              </w:rPr>
              <w:t>Safety Council Texas City</w:t>
            </w:r>
            <w:r w:rsidRPr="004D55DA">
              <w:t xml:space="preserve">    </w:t>
            </w:r>
          </w:p>
          <w:p w14:paraId="1E326003" w14:textId="77777777" w:rsidR="00CC475D" w:rsidRDefault="000E000A" w:rsidP="00D47368">
            <w:pPr>
              <w:pStyle w:val="CompanyName"/>
              <w:rPr>
                <w:b w:val="0"/>
                <w:bCs/>
              </w:rPr>
            </w:pPr>
            <w:r w:rsidRPr="004D55DA">
              <w:t xml:space="preserve"> </w:t>
            </w:r>
            <w:r w:rsidR="00D47368" w:rsidRPr="00D47368">
              <w:rPr>
                <w:b w:val="0"/>
                <w:bCs/>
              </w:rPr>
              <w:t xml:space="preserve">3300 FM 1765, Texas City, TX 77590 </w:t>
            </w:r>
          </w:p>
          <w:p w14:paraId="124EA8BF" w14:textId="68DDC097" w:rsidR="00214CD6" w:rsidRDefault="00D47368" w:rsidP="00D47368">
            <w:pPr>
              <w:pStyle w:val="CompanyName"/>
              <w:rPr>
                <w:b w:val="0"/>
                <w:bCs/>
              </w:rPr>
            </w:pPr>
            <w:r w:rsidRPr="00D47368">
              <w:rPr>
                <w:b w:val="0"/>
                <w:bCs/>
              </w:rPr>
              <w:t>(409) 948-9009</w:t>
            </w:r>
          </w:p>
          <w:p w14:paraId="6F310835" w14:textId="77777777" w:rsidR="006076F4" w:rsidRPr="006076F4" w:rsidRDefault="006076F4" w:rsidP="006076F4"/>
          <w:p w14:paraId="1B4A65F5" w14:textId="627CB7F2" w:rsidR="000E000A" w:rsidRPr="006076F4" w:rsidRDefault="000E000A" w:rsidP="00D47368">
            <w:pPr>
              <w:pStyle w:val="CompanyName"/>
              <w:rPr>
                <w:b w:val="0"/>
                <w:bCs/>
              </w:rPr>
            </w:pPr>
            <w:r w:rsidRPr="004D55DA">
              <w:t>Operations Manager</w:t>
            </w:r>
            <w:r w:rsidRPr="004D55DA">
              <w:br/>
            </w:r>
            <w:r w:rsidRPr="006076F4">
              <w:rPr>
                <w:b w:val="0"/>
                <w:bCs/>
              </w:rPr>
              <w:t>Performed Compliance Audits of contractor companies, including</w:t>
            </w:r>
          </w:p>
          <w:p w14:paraId="1036321C" w14:textId="77777777" w:rsidR="000E000A" w:rsidRPr="006076F4" w:rsidRDefault="000E000A" w:rsidP="00D47368">
            <w:pPr>
              <w:pStyle w:val="CompanyName"/>
              <w:rPr>
                <w:b w:val="0"/>
                <w:bCs/>
              </w:rPr>
            </w:pPr>
            <w:r w:rsidRPr="006076F4">
              <w:rPr>
                <w:b w:val="0"/>
                <w:bCs/>
              </w:rPr>
              <w:t xml:space="preserve">HSE plans for compliance with OSHA standards and facility requirements, </w:t>
            </w:r>
          </w:p>
          <w:p w14:paraId="016FDA6F" w14:textId="42ECB8CB" w:rsidR="000E000A" w:rsidRPr="004D55DA" w:rsidRDefault="000E000A" w:rsidP="00D47368">
            <w:pPr>
              <w:pStyle w:val="CompanyName"/>
            </w:pPr>
            <w:r w:rsidRPr="006076F4">
              <w:rPr>
                <w:b w:val="0"/>
                <w:bCs/>
              </w:rPr>
              <w:t>Process Safety Management Audits.  Trained Additional Auditors</w:t>
            </w:r>
            <w:r w:rsidRPr="004D55DA">
              <w:t xml:space="preserve">. </w:t>
            </w:r>
          </w:p>
          <w:p w14:paraId="282D4C8E" w14:textId="0E7A20BC" w:rsidR="000E000A" w:rsidRDefault="000E000A" w:rsidP="000E000A">
            <w:pPr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 xml:space="preserve">Create and teach safety programs on various safety related </w:t>
            </w:r>
            <w:r>
              <w:rPr>
                <w:rFonts w:cs="Arial"/>
                <w:szCs w:val="24"/>
              </w:rPr>
              <w:t>topics</w:t>
            </w:r>
            <w:r w:rsidR="00075DF3">
              <w:rPr>
                <w:rFonts w:cs="Arial"/>
                <w:szCs w:val="24"/>
              </w:rPr>
              <w:t>.</w:t>
            </w:r>
          </w:p>
          <w:p w14:paraId="07005A8B" w14:textId="49C3AD56" w:rsidR="000E000A" w:rsidRDefault="000E000A" w:rsidP="000E000A">
            <w:pPr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 xml:space="preserve">Created the </w:t>
            </w:r>
            <w:proofErr w:type="spellStart"/>
            <w:r w:rsidRPr="004D55DA">
              <w:rPr>
                <w:rFonts w:cs="Arial"/>
                <w:szCs w:val="24"/>
              </w:rPr>
              <w:t>ProtectWatch</w:t>
            </w:r>
            <w:proofErr w:type="spellEnd"/>
            <w:r w:rsidRPr="004D55DA">
              <w:rPr>
                <w:rFonts w:cs="Arial"/>
                <w:szCs w:val="24"/>
              </w:rPr>
              <w:t xml:space="preserve"> program used at Valero Texas City, Marathon</w:t>
            </w:r>
            <w:r>
              <w:rPr>
                <w:rFonts w:cs="Arial"/>
                <w:szCs w:val="24"/>
              </w:rPr>
              <w:t xml:space="preserve"> </w:t>
            </w:r>
          </w:p>
          <w:p w14:paraId="45EEAB8B" w14:textId="1B719193" w:rsidR="000E000A" w:rsidRPr="004D55DA" w:rsidRDefault="000E000A" w:rsidP="000E000A">
            <w:pPr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Galveston Bay Refinery</w:t>
            </w:r>
            <w:r>
              <w:rPr>
                <w:rFonts w:cs="Arial"/>
                <w:szCs w:val="24"/>
              </w:rPr>
              <w:t xml:space="preserve">, </w:t>
            </w:r>
            <w:r w:rsidRPr="004D55DA">
              <w:rPr>
                <w:rFonts w:cs="Arial"/>
                <w:szCs w:val="24"/>
              </w:rPr>
              <w:t>BP Chemicals</w:t>
            </w:r>
            <w:r>
              <w:rPr>
                <w:rFonts w:cs="Arial"/>
                <w:szCs w:val="24"/>
              </w:rPr>
              <w:t xml:space="preserve"> and others.</w:t>
            </w:r>
            <w:r w:rsidR="00075DF3">
              <w:rPr>
                <w:rFonts w:cs="Arial"/>
                <w:szCs w:val="24"/>
              </w:rPr>
              <w:t xml:space="preserve"> </w:t>
            </w:r>
            <w:r w:rsidRPr="004D55DA">
              <w:rPr>
                <w:rFonts w:cs="Arial"/>
                <w:szCs w:val="24"/>
              </w:rPr>
              <w:t xml:space="preserve">ARSC Basic Orientation Plus® </w:t>
            </w:r>
            <w:r w:rsidR="006076F4">
              <w:rPr>
                <w:rFonts w:cs="Arial"/>
                <w:szCs w:val="24"/>
              </w:rPr>
              <w:t>Senior Master</w:t>
            </w:r>
            <w:r w:rsidR="00565CA3">
              <w:rPr>
                <w:rFonts w:cs="Arial"/>
                <w:szCs w:val="24"/>
              </w:rPr>
              <w:t xml:space="preserve"> </w:t>
            </w:r>
            <w:r w:rsidRPr="004D55DA">
              <w:rPr>
                <w:rFonts w:cs="Arial"/>
                <w:szCs w:val="24"/>
              </w:rPr>
              <w:t>Trainer</w:t>
            </w:r>
            <w:r>
              <w:rPr>
                <w:rFonts w:cs="Arial"/>
                <w:szCs w:val="24"/>
              </w:rPr>
              <w:t xml:space="preserve"> and Instructor</w:t>
            </w:r>
            <w:r w:rsidR="00075DF3">
              <w:rPr>
                <w:rFonts w:cs="Arial"/>
                <w:szCs w:val="24"/>
              </w:rPr>
              <w:t xml:space="preserve">. </w:t>
            </w:r>
            <w:r w:rsidRPr="004D55DA">
              <w:rPr>
                <w:rFonts w:cs="Arial"/>
                <w:szCs w:val="24"/>
              </w:rPr>
              <w:t>ARSC Curriculum Committee</w:t>
            </w:r>
            <w:r w:rsidR="00075DF3">
              <w:rPr>
                <w:rFonts w:cs="Arial"/>
                <w:szCs w:val="24"/>
              </w:rPr>
              <w:t xml:space="preserve"> Member. </w:t>
            </w:r>
          </w:p>
          <w:p w14:paraId="20A34DE7" w14:textId="5BC17DC7" w:rsidR="000E000A" w:rsidRPr="004D55DA" w:rsidRDefault="0001611C" w:rsidP="00886BF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  <w:r w:rsidR="000E000A" w:rsidRPr="004D55DA">
              <w:rPr>
                <w:rFonts w:cs="Arial"/>
                <w:szCs w:val="24"/>
              </w:rPr>
              <w:t>nsure smooth operation for all SCTC functions</w:t>
            </w:r>
            <w:r w:rsidR="00075DF3">
              <w:rPr>
                <w:rFonts w:cs="Arial"/>
                <w:szCs w:val="24"/>
              </w:rPr>
              <w:t xml:space="preserve">, </w:t>
            </w:r>
            <w:r w:rsidR="000E000A" w:rsidRPr="004D55DA">
              <w:rPr>
                <w:rFonts w:cs="Arial"/>
                <w:szCs w:val="24"/>
              </w:rPr>
              <w:t>Schedule/Supervise Customer Service Representatives and Instructors</w:t>
            </w:r>
            <w:r w:rsidR="00075DF3">
              <w:rPr>
                <w:rFonts w:cs="Arial"/>
                <w:szCs w:val="24"/>
              </w:rPr>
              <w:t xml:space="preserve">, </w:t>
            </w:r>
            <w:r w:rsidR="000E000A" w:rsidRPr="004D55DA">
              <w:rPr>
                <w:rFonts w:cs="Arial"/>
                <w:szCs w:val="24"/>
              </w:rPr>
              <w:t>Maintain Building Security</w:t>
            </w:r>
            <w:r w:rsidR="00075DF3">
              <w:rPr>
                <w:rFonts w:cs="Arial"/>
                <w:szCs w:val="24"/>
              </w:rPr>
              <w:t xml:space="preserve">, Create and </w:t>
            </w:r>
          </w:p>
          <w:p w14:paraId="43ED28A9" w14:textId="14AE6C7D" w:rsidR="000E000A" w:rsidRPr="004D55DA" w:rsidRDefault="000E000A" w:rsidP="00886BF5">
            <w:pPr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Maintain Emergency Plans</w:t>
            </w:r>
            <w:r w:rsidR="00075DF3">
              <w:rPr>
                <w:rFonts w:cs="Arial"/>
                <w:szCs w:val="24"/>
              </w:rPr>
              <w:t xml:space="preserve">, </w:t>
            </w:r>
            <w:r w:rsidRPr="004D55DA">
              <w:rPr>
                <w:rFonts w:cs="Arial"/>
                <w:szCs w:val="24"/>
              </w:rPr>
              <w:t>Maintain Facility Operations</w:t>
            </w:r>
            <w:r w:rsidR="00075DF3">
              <w:rPr>
                <w:rFonts w:cs="Arial"/>
                <w:szCs w:val="24"/>
              </w:rPr>
              <w:t xml:space="preserve">. </w:t>
            </w:r>
            <w:r w:rsidRPr="004D55DA">
              <w:rPr>
                <w:rFonts w:cs="Arial"/>
                <w:szCs w:val="24"/>
              </w:rPr>
              <w:t>Serve as Liaison between Facility Owners and SCTC</w:t>
            </w:r>
            <w:r w:rsidR="00075DF3">
              <w:rPr>
                <w:rFonts w:cs="Arial"/>
                <w:szCs w:val="24"/>
              </w:rPr>
              <w:t xml:space="preserve">. Customer </w:t>
            </w:r>
            <w:r w:rsidRPr="004D55DA">
              <w:rPr>
                <w:rFonts w:cs="Arial"/>
                <w:szCs w:val="24"/>
              </w:rPr>
              <w:t>Incident Investigation</w:t>
            </w:r>
            <w:r w:rsidR="00075DF3">
              <w:rPr>
                <w:rFonts w:cs="Arial"/>
                <w:szCs w:val="24"/>
              </w:rPr>
              <w:t>.</w:t>
            </w:r>
          </w:p>
          <w:p w14:paraId="5B7A36B9" w14:textId="77777777" w:rsidR="00D47368" w:rsidRDefault="00D47368" w:rsidP="00D47368">
            <w:pPr>
              <w:pStyle w:val="CompanyName"/>
            </w:pPr>
          </w:p>
          <w:p w14:paraId="2D73BBE9" w14:textId="77777777" w:rsidR="006076F4" w:rsidRDefault="006076F4" w:rsidP="00D47368">
            <w:pPr>
              <w:pStyle w:val="CompanyName"/>
            </w:pPr>
          </w:p>
          <w:p w14:paraId="7C3DBB99" w14:textId="0AC7C8EC" w:rsidR="000E000A" w:rsidRDefault="000E000A" w:rsidP="00D47368">
            <w:pPr>
              <w:pStyle w:val="CompanyName"/>
              <w:rPr>
                <w:u w:val="single"/>
              </w:rPr>
            </w:pPr>
            <w:r w:rsidRPr="004D55DA">
              <w:lastRenderedPageBreak/>
              <w:t xml:space="preserve">12/31/03 to </w:t>
            </w:r>
            <w:r w:rsidR="000A6D60">
              <w:t>12/28/2022</w:t>
            </w:r>
            <w:r w:rsidRPr="004D55DA">
              <w:t xml:space="preserve">             </w:t>
            </w:r>
            <w:r w:rsidRPr="00886BF5">
              <w:rPr>
                <w:u w:val="single"/>
              </w:rPr>
              <w:t>Galveston County Sheriff’s Office</w:t>
            </w:r>
          </w:p>
          <w:p w14:paraId="6A620A2E" w14:textId="77777777" w:rsidR="00CC475D" w:rsidRDefault="00D47368" w:rsidP="00D47368">
            <w:r>
              <w:t>601 54</w:t>
            </w:r>
            <w:r w:rsidRPr="00D47368">
              <w:rPr>
                <w:vertAlign w:val="superscript"/>
              </w:rPr>
              <w:t>th</w:t>
            </w:r>
            <w:r>
              <w:t xml:space="preserve"> St., Galveston, Tx 77551 </w:t>
            </w:r>
          </w:p>
          <w:p w14:paraId="02C4F81A" w14:textId="0D9A0FEF" w:rsidR="00D47368" w:rsidRPr="00D47368" w:rsidRDefault="00D47368" w:rsidP="00D47368">
            <w:r>
              <w:t>(409)</w:t>
            </w:r>
            <w:r w:rsidR="007F66AA">
              <w:t xml:space="preserve"> 766-2300</w:t>
            </w:r>
          </w:p>
          <w:p w14:paraId="6907CB3A" w14:textId="77777777" w:rsidR="00D47368" w:rsidRPr="00D47368" w:rsidRDefault="00D47368" w:rsidP="00D47368"/>
          <w:p w14:paraId="6752E579" w14:textId="77777777" w:rsidR="000E000A" w:rsidRPr="004D55DA" w:rsidRDefault="000E000A" w:rsidP="000E000A">
            <w:pPr>
              <w:pStyle w:val="JobTitle"/>
              <w:rPr>
                <w:rFonts w:cs="Arial"/>
                <w:bCs w:val="0"/>
                <w:szCs w:val="24"/>
              </w:rPr>
            </w:pPr>
            <w:r w:rsidRPr="004D55DA">
              <w:rPr>
                <w:rFonts w:cs="Arial"/>
                <w:bCs w:val="0"/>
                <w:szCs w:val="24"/>
              </w:rPr>
              <w:t>Detective/Reserve</w:t>
            </w:r>
          </w:p>
          <w:p w14:paraId="723A4DC3" w14:textId="77777777" w:rsidR="000E000A" w:rsidRPr="004D55DA" w:rsidRDefault="000E000A" w:rsidP="000E000A">
            <w:pPr>
              <w:pStyle w:val="Achievement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Assigned to Special Events</w:t>
            </w:r>
          </w:p>
          <w:p w14:paraId="09CAC184" w14:textId="77AF4A15" w:rsidR="00D47368" w:rsidRDefault="000E000A" w:rsidP="000E000A">
            <w:pPr>
              <w:pStyle w:val="Achievement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 xml:space="preserve">Review and investigate criminal </w:t>
            </w:r>
            <w:r w:rsidR="0001611C">
              <w:rPr>
                <w:rFonts w:cs="Arial"/>
                <w:szCs w:val="24"/>
              </w:rPr>
              <w:t>cases</w:t>
            </w:r>
            <w:r w:rsidRPr="004D55DA">
              <w:rPr>
                <w:rFonts w:cs="Arial"/>
                <w:szCs w:val="24"/>
              </w:rPr>
              <w:t xml:space="preserve"> </w:t>
            </w:r>
            <w:r w:rsidR="003F2597">
              <w:rPr>
                <w:rFonts w:cs="Arial"/>
                <w:szCs w:val="24"/>
              </w:rPr>
              <w:t xml:space="preserve">as </w:t>
            </w:r>
            <w:r w:rsidRPr="004D55DA">
              <w:rPr>
                <w:rFonts w:cs="Arial"/>
                <w:szCs w:val="24"/>
              </w:rPr>
              <w:t>assigned</w:t>
            </w:r>
            <w:r w:rsidR="000A6D60">
              <w:rPr>
                <w:rFonts w:cs="Arial"/>
                <w:szCs w:val="24"/>
              </w:rPr>
              <w:t xml:space="preserve">, </w:t>
            </w:r>
            <w:r w:rsidRPr="004D55DA">
              <w:rPr>
                <w:rFonts w:cs="Arial"/>
                <w:szCs w:val="24"/>
              </w:rPr>
              <w:t>Work with Cold Case Unit as needed</w:t>
            </w:r>
            <w:r w:rsidR="003F2597">
              <w:rPr>
                <w:rFonts w:cs="Arial"/>
                <w:szCs w:val="24"/>
              </w:rPr>
              <w:t>.</w:t>
            </w:r>
          </w:p>
          <w:p w14:paraId="65AA252B" w14:textId="77777777" w:rsidR="000A6D60" w:rsidRPr="004D55DA" w:rsidRDefault="000A6D60" w:rsidP="000E000A">
            <w:pPr>
              <w:pStyle w:val="Achievement"/>
              <w:rPr>
                <w:rFonts w:cs="Arial"/>
                <w:szCs w:val="24"/>
              </w:rPr>
            </w:pPr>
          </w:p>
          <w:p w14:paraId="552A9E63" w14:textId="77777777" w:rsidR="00D47368" w:rsidRDefault="000E000A" w:rsidP="00D47368">
            <w:pPr>
              <w:pStyle w:val="CompanyName"/>
              <w:rPr>
                <w:u w:val="single"/>
              </w:rPr>
            </w:pPr>
            <w:r w:rsidRPr="004D55DA">
              <w:t xml:space="preserve">12/01/07 to 6/11/2008               </w:t>
            </w:r>
            <w:r w:rsidRPr="00886BF5">
              <w:rPr>
                <w:u w:val="single"/>
              </w:rPr>
              <w:t>Texas Department of Public Safety</w:t>
            </w:r>
          </w:p>
          <w:p w14:paraId="4116CDC7" w14:textId="77777777" w:rsidR="00CC475D" w:rsidRDefault="00D47368" w:rsidP="00D47368">
            <w:pPr>
              <w:pStyle w:val="CompanyName"/>
              <w:rPr>
                <w:b w:val="0"/>
                <w:bCs/>
              </w:rPr>
            </w:pPr>
            <w:r w:rsidRPr="007F66AA">
              <w:rPr>
                <w:b w:val="0"/>
                <w:bCs/>
              </w:rPr>
              <w:t xml:space="preserve">1325 Amber Rd, Texas City, Tx 77591 </w:t>
            </w:r>
          </w:p>
          <w:p w14:paraId="6F06D7BC" w14:textId="4E2D760E" w:rsidR="007F66AA" w:rsidRDefault="00D47368" w:rsidP="00D47368">
            <w:pPr>
              <w:pStyle w:val="CompanyName"/>
              <w:rPr>
                <w:u w:val="single"/>
              </w:rPr>
            </w:pPr>
            <w:r w:rsidRPr="007F66AA">
              <w:rPr>
                <w:b w:val="0"/>
                <w:bCs/>
              </w:rPr>
              <w:t>(409)</w:t>
            </w:r>
            <w:r w:rsidR="007F66AA" w:rsidRPr="007F66AA">
              <w:rPr>
                <w:b w:val="0"/>
                <w:bCs/>
              </w:rPr>
              <w:t xml:space="preserve"> 933-1130</w:t>
            </w:r>
            <w:r>
              <w:rPr>
                <w:u w:val="single"/>
              </w:rPr>
              <w:t xml:space="preserve"> </w:t>
            </w:r>
          </w:p>
          <w:p w14:paraId="2A57F363" w14:textId="47504F81" w:rsidR="000E000A" w:rsidRPr="004D55DA" w:rsidRDefault="000E000A" w:rsidP="00D47368">
            <w:pPr>
              <w:pStyle w:val="CompanyName"/>
            </w:pPr>
            <w:r w:rsidRPr="00886BF5">
              <w:rPr>
                <w:u w:val="single"/>
              </w:rPr>
              <w:br/>
            </w:r>
            <w:r w:rsidRPr="004D55DA">
              <w:t>Police Communications Operator</w:t>
            </w:r>
          </w:p>
          <w:p w14:paraId="0B20DD1B" w14:textId="3AEA207A" w:rsidR="000E000A" w:rsidRDefault="000E000A" w:rsidP="000E000A">
            <w:pPr>
              <w:spacing w:line="276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Transmits, receives, and relays official messages via voice radio to agency officers and other law enforcement agency officials.</w:t>
            </w:r>
            <w:r w:rsidR="00075DF3">
              <w:rPr>
                <w:rFonts w:cs="Arial"/>
                <w:szCs w:val="24"/>
              </w:rPr>
              <w:t xml:space="preserve"> </w:t>
            </w:r>
            <w:r w:rsidRPr="004D55DA">
              <w:rPr>
                <w:rFonts w:cs="Arial"/>
                <w:szCs w:val="24"/>
              </w:rPr>
              <w:t>Obtains and provides intelligence to troopers and agents such as criminal activity, criminal and traffic warrants, driver's license, criminal records, vehicle registrations, and status of persons apprehended.</w:t>
            </w:r>
            <w:r w:rsidRPr="004D55DA">
              <w:rPr>
                <w:rFonts w:cs="Arial"/>
                <w:szCs w:val="24"/>
              </w:rPr>
              <w:br/>
              <w:t>Monitors various alarm devices, auditory and visual.</w:t>
            </w:r>
            <w:r w:rsidR="00075DF3">
              <w:rPr>
                <w:rFonts w:cs="Arial"/>
                <w:szCs w:val="24"/>
              </w:rPr>
              <w:t xml:space="preserve"> </w:t>
            </w:r>
            <w:r w:rsidRPr="004D55DA">
              <w:rPr>
                <w:rFonts w:cs="Arial"/>
                <w:szCs w:val="24"/>
              </w:rPr>
              <w:t>Exercises sound judgment and ingenuity to provide emergency assistance in incidents posing a threat to the safety of officer/general public.</w:t>
            </w:r>
            <w:r w:rsidR="00075DF3">
              <w:rPr>
                <w:rFonts w:cs="Arial"/>
                <w:szCs w:val="24"/>
              </w:rPr>
              <w:t xml:space="preserve"> </w:t>
            </w:r>
            <w:r w:rsidRPr="004D55DA">
              <w:rPr>
                <w:rFonts w:cs="Arial"/>
                <w:szCs w:val="24"/>
              </w:rPr>
              <w:t>Performs other duties as assigned.</w:t>
            </w:r>
          </w:p>
          <w:p w14:paraId="203039AD" w14:textId="77777777" w:rsidR="000A6D60" w:rsidRPr="004D55DA" w:rsidRDefault="000A6D60" w:rsidP="000E000A">
            <w:pPr>
              <w:spacing w:line="276" w:lineRule="auto"/>
              <w:rPr>
                <w:rFonts w:cs="Arial"/>
                <w:szCs w:val="24"/>
              </w:rPr>
            </w:pPr>
          </w:p>
          <w:p w14:paraId="3594A3D2" w14:textId="77777777" w:rsidR="007F66AA" w:rsidRDefault="000E000A" w:rsidP="00D47368">
            <w:pPr>
              <w:pStyle w:val="CompanyName"/>
              <w:rPr>
                <w:u w:val="single"/>
              </w:rPr>
            </w:pPr>
            <w:r w:rsidRPr="004D55DA">
              <w:t>12/31/03 -10/01/06</w:t>
            </w:r>
            <w:r w:rsidR="00B55E4B">
              <w:t xml:space="preserve">                     </w:t>
            </w:r>
            <w:r w:rsidR="00B55E4B" w:rsidRPr="00B55E4B">
              <w:rPr>
                <w:u w:val="single"/>
              </w:rPr>
              <w:t>Bayside Builders, LLP</w:t>
            </w:r>
          </w:p>
          <w:p w14:paraId="3343308D" w14:textId="77777777" w:rsidR="00CC475D" w:rsidRDefault="007F66AA" w:rsidP="00D47368">
            <w:pPr>
              <w:pStyle w:val="CompanyName"/>
              <w:rPr>
                <w:b w:val="0"/>
                <w:bCs/>
              </w:rPr>
            </w:pPr>
            <w:r w:rsidRPr="007F66AA">
              <w:rPr>
                <w:b w:val="0"/>
                <w:bCs/>
              </w:rPr>
              <w:t xml:space="preserve">2713 Quaker Dr, Texas City, TX, 77590 </w:t>
            </w:r>
          </w:p>
          <w:p w14:paraId="11C43ECB" w14:textId="22E12B34" w:rsidR="007F66AA" w:rsidRDefault="007F66AA" w:rsidP="00D47368">
            <w:pPr>
              <w:pStyle w:val="CompanyName"/>
              <w:rPr>
                <w:b w:val="0"/>
                <w:bCs/>
              </w:rPr>
            </w:pPr>
            <w:r w:rsidRPr="007F66AA">
              <w:rPr>
                <w:b w:val="0"/>
                <w:bCs/>
              </w:rPr>
              <w:t>(409) 682-4228</w:t>
            </w:r>
          </w:p>
          <w:p w14:paraId="06CF1ADF" w14:textId="4EFB1793" w:rsidR="000E000A" w:rsidRPr="004D55DA" w:rsidRDefault="000E000A" w:rsidP="00D47368">
            <w:pPr>
              <w:pStyle w:val="CompanyName"/>
            </w:pPr>
            <w:r w:rsidRPr="004D55DA">
              <w:br/>
              <w:t xml:space="preserve">Project Manager               </w:t>
            </w:r>
          </w:p>
          <w:p w14:paraId="52468A1E" w14:textId="7D4F7FB4" w:rsidR="000E000A" w:rsidRDefault="000E000A" w:rsidP="000E000A">
            <w:pPr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New Residential Construction, supervising on site work, scheduling sub-contractors, and quality control. Sales. File permits with city.</w:t>
            </w:r>
            <w:r>
              <w:rPr>
                <w:rFonts w:cs="Arial"/>
                <w:szCs w:val="24"/>
              </w:rPr>
              <w:t xml:space="preserve"> Interface with City Officials.</w:t>
            </w:r>
          </w:p>
          <w:p w14:paraId="6DE30A02" w14:textId="77777777" w:rsidR="007F66AA" w:rsidRPr="004D55DA" w:rsidRDefault="007F66AA" w:rsidP="000E000A">
            <w:pPr>
              <w:rPr>
                <w:rFonts w:cs="Arial"/>
                <w:szCs w:val="24"/>
              </w:rPr>
            </w:pPr>
          </w:p>
          <w:p w14:paraId="772D8812" w14:textId="2840ABE6" w:rsidR="000E000A" w:rsidRDefault="000E000A" w:rsidP="00D47368">
            <w:pPr>
              <w:pStyle w:val="CompanyName"/>
            </w:pPr>
            <w:r w:rsidRPr="004D55DA">
              <w:t>5/14/1979 –12/31/03</w:t>
            </w:r>
            <w:r w:rsidRPr="004D55DA">
              <w:tab/>
            </w:r>
            <w:r w:rsidRPr="00886BF5">
              <w:t>Texas City Fire Department</w:t>
            </w:r>
          </w:p>
          <w:p w14:paraId="27C0E5B1" w14:textId="77777777" w:rsidR="00CC475D" w:rsidRDefault="007F66AA" w:rsidP="007F66AA">
            <w:r>
              <w:t xml:space="preserve">1925 N Logan, Texas City, TX 77590 </w:t>
            </w:r>
          </w:p>
          <w:p w14:paraId="71050EC7" w14:textId="33AA4FB7" w:rsidR="007F66AA" w:rsidRDefault="007F66AA" w:rsidP="007F66AA">
            <w:r>
              <w:t>(409) 643-5700</w:t>
            </w:r>
          </w:p>
          <w:p w14:paraId="5DF775FF" w14:textId="77777777" w:rsidR="007F66AA" w:rsidRPr="007F66AA" w:rsidRDefault="007F66AA" w:rsidP="007F66AA"/>
          <w:p w14:paraId="28CA1F50" w14:textId="77777777" w:rsidR="000E000A" w:rsidRPr="004D55DA" w:rsidRDefault="000E000A" w:rsidP="000E000A">
            <w:pPr>
              <w:pStyle w:val="JobTitle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Fire Marshal</w:t>
            </w:r>
          </w:p>
          <w:p w14:paraId="7D6DBD75" w14:textId="4999B4EA" w:rsidR="007F66AA" w:rsidRPr="007F66AA" w:rsidRDefault="007F66AA" w:rsidP="007F66AA">
            <w:pPr>
              <w:pStyle w:val="Achievement"/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Chief Arson Investigator, </w:t>
            </w:r>
            <w:r w:rsidRPr="007F66AA">
              <w:rPr>
                <w:rFonts w:cs="Arial"/>
                <w:szCs w:val="24"/>
              </w:rPr>
              <w:t>Investigation and management of Arson and fire related Crimes</w:t>
            </w:r>
            <w:r>
              <w:rPr>
                <w:rFonts w:cs="Arial"/>
                <w:szCs w:val="24"/>
              </w:rPr>
              <w:t xml:space="preserve">, member of Organized Crime Control Unit, </w:t>
            </w:r>
            <w:r w:rsidR="006076F4">
              <w:rPr>
                <w:rFonts w:cs="Arial"/>
                <w:szCs w:val="24"/>
              </w:rPr>
              <w:t xml:space="preserve">and </w:t>
            </w:r>
            <w:r>
              <w:rPr>
                <w:rFonts w:cs="Arial"/>
                <w:szCs w:val="24"/>
              </w:rPr>
              <w:t xml:space="preserve">Auto </w:t>
            </w:r>
            <w:r w:rsidR="000A6D60">
              <w:rPr>
                <w:rFonts w:cs="Arial"/>
                <w:szCs w:val="24"/>
              </w:rPr>
              <w:t>Crimes</w:t>
            </w:r>
            <w:r>
              <w:rPr>
                <w:rFonts w:cs="Arial"/>
                <w:szCs w:val="24"/>
              </w:rPr>
              <w:t xml:space="preserve"> Task Force</w:t>
            </w:r>
          </w:p>
          <w:p w14:paraId="6D51DFA0" w14:textId="77777777" w:rsidR="006076F4" w:rsidRDefault="000E000A" w:rsidP="000E000A">
            <w:pPr>
              <w:pStyle w:val="Achievement"/>
              <w:spacing w:after="0" w:line="276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Director of the Fire Prevention Bureau</w:t>
            </w:r>
            <w:r w:rsidR="006076F4">
              <w:rPr>
                <w:rFonts w:cs="Arial"/>
                <w:szCs w:val="24"/>
              </w:rPr>
              <w:t xml:space="preserve">, </w:t>
            </w:r>
            <w:r w:rsidR="00337515" w:rsidRPr="00337515">
              <w:rPr>
                <w:rFonts w:cs="Arial"/>
                <w:szCs w:val="24"/>
              </w:rPr>
              <w:t>ICS Command Staff</w:t>
            </w:r>
            <w:r w:rsidR="006076F4">
              <w:rPr>
                <w:rFonts w:cs="Arial"/>
                <w:szCs w:val="24"/>
              </w:rPr>
              <w:t xml:space="preserve">, </w:t>
            </w:r>
            <w:r w:rsidRPr="004D55DA">
              <w:rPr>
                <w:rFonts w:cs="Arial"/>
                <w:szCs w:val="24"/>
              </w:rPr>
              <w:t>Custodian of Records</w:t>
            </w:r>
          </w:p>
          <w:p w14:paraId="0FC3B30B" w14:textId="25B8E577" w:rsidR="000E000A" w:rsidRPr="004D55DA" w:rsidRDefault="000E000A" w:rsidP="000E000A">
            <w:pPr>
              <w:pStyle w:val="Achievement"/>
              <w:spacing w:after="0" w:line="276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for the Fire Department</w:t>
            </w:r>
            <w:r w:rsidR="006076F4">
              <w:rPr>
                <w:rFonts w:cs="Arial"/>
                <w:szCs w:val="24"/>
              </w:rPr>
              <w:t>.</w:t>
            </w:r>
            <w:r w:rsidR="00075DF3">
              <w:rPr>
                <w:rFonts w:cs="Arial"/>
                <w:szCs w:val="24"/>
              </w:rPr>
              <w:t xml:space="preserve"> </w:t>
            </w:r>
            <w:r w:rsidRPr="004D55DA">
              <w:rPr>
                <w:rFonts w:cs="Arial"/>
                <w:szCs w:val="24"/>
              </w:rPr>
              <w:t xml:space="preserve">Fire Department Communications Coordinator </w:t>
            </w:r>
          </w:p>
          <w:p w14:paraId="7A84C62D" w14:textId="15C99EA5" w:rsidR="000E000A" w:rsidRPr="004D55DA" w:rsidRDefault="000E000A" w:rsidP="000E000A">
            <w:pPr>
              <w:pStyle w:val="Achievement"/>
              <w:spacing w:after="0" w:line="276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Industrial Mutual Aid System (IMAS) Communications Coordinator/Fire Department Representative</w:t>
            </w:r>
            <w:r w:rsidR="00075DF3">
              <w:rPr>
                <w:rFonts w:cs="Arial"/>
                <w:szCs w:val="24"/>
              </w:rPr>
              <w:t xml:space="preserve">, </w:t>
            </w:r>
            <w:r w:rsidRPr="004D55DA">
              <w:rPr>
                <w:rFonts w:cs="Arial"/>
                <w:szCs w:val="24"/>
              </w:rPr>
              <w:t>Emergency Medical Dispatch Program Administrator/Trainer</w:t>
            </w:r>
          </w:p>
          <w:p w14:paraId="6BA61EBA" w14:textId="7947940F" w:rsidR="000E000A" w:rsidRPr="004D55DA" w:rsidRDefault="000E000A" w:rsidP="000E000A">
            <w:pPr>
              <w:pStyle w:val="Achievement"/>
              <w:spacing w:after="0" w:line="276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Co-chair of the Common Nuisance Abatement Team</w:t>
            </w:r>
            <w:r w:rsidR="00075DF3">
              <w:rPr>
                <w:rFonts w:cs="Arial"/>
                <w:szCs w:val="24"/>
              </w:rPr>
              <w:t xml:space="preserve">. </w:t>
            </w:r>
            <w:r w:rsidRPr="004D55DA">
              <w:rPr>
                <w:rFonts w:cs="Arial"/>
                <w:szCs w:val="24"/>
              </w:rPr>
              <w:t>Fire Code Enforcement</w:t>
            </w:r>
            <w:r w:rsidR="00075DF3">
              <w:rPr>
                <w:rFonts w:cs="Arial"/>
                <w:szCs w:val="24"/>
              </w:rPr>
              <w:t>,</w:t>
            </w:r>
            <w:r w:rsidRPr="004D55DA">
              <w:rPr>
                <w:rFonts w:cs="Arial"/>
                <w:szCs w:val="24"/>
              </w:rPr>
              <w:t xml:space="preserve"> </w:t>
            </w:r>
          </w:p>
          <w:p w14:paraId="33E61936" w14:textId="1F6F8AAB" w:rsidR="000E000A" w:rsidRDefault="000E000A" w:rsidP="00337515">
            <w:pPr>
              <w:pStyle w:val="Achievement"/>
              <w:spacing w:after="0" w:line="276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Public Fire Education and Prevention</w:t>
            </w:r>
            <w:r w:rsidR="00075DF3">
              <w:rPr>
                <w:rFonts w:cs="Arial"/>
                <w:szCs w:val="24"/>
              </w:rPr>
              <w:t xml:space="preserve">, </w:t>
            </w:r>
            <w:r w:rsidRPr="004D55DA">
              <w:rPr>
                <w:rFonts w:cs="Arial"/>
                <w:szCs w:val="24"/>
              </w:rPr>
              <w:t xml:space="preserve">Maintain Emergency </w:t>
            </w:r>
            <w:r w:rsidR="00075DF3">
              <w:rPr>
                <w:rFonts w:cs="Arial"/>
                <w:szCs w:val="24"/>
              </w:rPr>
              <w:t xml:space="preserve">Action </w:t>
            </w:r>
            <w:r w:rsidRPr="004D55DA">
              <w:rPr>
                <w:rFonts w:cs="Arial"/>
                <w:szCs w:val="24"/>
              </w:rPr>
              <w:t>Plans</w:t>
            </w:r>
          </w:p>
          <w:p w14:paraId="6C4A1974" w14:textId="77777777" w:rsidR="003F2597" w:rsidRDefault="003F2597" w:rsidP="00337515">
            <w:pPr>
              <w:pStyle w:val="Achievement"/>
              <w:spacing w:after="0" w:line="276" w:lineRule="auto"/>
              <w:rPr>
                <w:rFonts w:cs="Arial"/>
                <w:szCs w:val="24"/>
              </w:rPr>
            </w:pPr>
          </w:p>
          <w:p w14:paraId="56D1397B" w14:textId="77777777" w:rsidR="003F2597" w:rsidRDefault="003F2597" w:rsidP="00337515">
            <w:pPr>
              <w:pStyle w:val="Achievement"/>
              <w:spacing w:after="0" w:line="276" w:lineRule="auto"/>
              <w:rPr>
                <w:rFonts w:cs="Arial"/>
                <w:szCs w:val="24"/>
              </w:rPr>
            </w:pPr>
          </w:p>
          <w:p w14:paraId="5A86AEAD" w14:textId="6137C74F" w:rsidR="00886BF5" w:rsidRPr="004D55DA" w:rsidRDefault="00886BF5" w:rsidP="00337515">
            <w:pPr>
              <w:pStyle w:val="Achievement"/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="000E000A" w:rsidRPr="004D55DA" w14:paraId="3502CFB4" w14:textId="77777777" w:rsidTr="004D55DA">
        <w:tc>
          <w:tcPr>
            <w:tcW w:w="1710" w:type="dxa"/>
          </w:tcPr>
          <w:p w14:paraId="10D81AF4" w14:textId="05D93301" w:rsidR="000E000A" w:rsidRPr="004D55DA" w:rsidRDefault="000E000A" w:rsidP="000E000A">
            <w:pPr>
              <w:pStyle w:val="SectionTitle"/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lastRenderedPageBreak/>
              <w:t>Education</w:t>
            </w:r>
          </w:p>
        </w:tc>
        <w:tc>
          <w:tcPr>
            <w:tcW w:w="9090" w:type="dxa"/>
          </w:tcPr>
          <w:p w14:paraId="78866901" w14:textId="5235E84C" w:rsidR="000E000A" w:rsidRPr="000E000A" w:rsidRDefault="000E000A" w:rsidP="000E000A">
            <w:pPr>
              <w:rPr>
                <w:rFonts w:cs="Arial"/>
                <w:b/>
                <w:szCs w:val="24"/>
              </w:rPr>
            </w:pPr>
            <w:r w:rsidRPr="000E000A">
              <w:rPr>
                <w:rFonts w:cs="Arial"/>
                <w:b/>
                <w:szCs w:val="24"/>
              </w:rPr>
              <w:t>Texas City High 1972</w:t>
            </w:r>
            <w:r w:rsidR="00337515">
              <w:rPr>
                <w:rFonts w:cs="Arial"/>
                <w:b/>
                <w:szCs w:val="24"/>
              </w:rPr>
              <w:t xml:space="preserve"> Graduate</w:t>
            </w:r>
            <w:r w:rsidRPr="000E000A">
              <w:rPr>
                <w:rFonts w:cs="Arial"/>
                <w:b/>
                <w:szCs w:val="24"/>
              </w:rPr>
              <w:t xml:space="preserve"> </w:t>
            </w:r>
          </w:p>
          <w:p w14:paraId="57773BAE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b/>
                <w:szCs w:val="24"/>
              </w:rPr>
              <w:br/>
              <w:t>College of the Mainland</w:t>
            </w:r>
            <w:r w:rsidRPr="000E000A">
              <w:rPr>
                <w:rFonts w:cs="Arial"/>
                <w:szCs w:val="24"/>
              </w:rPr>
              <w:t xml:space="preserve">:  </w:t>
            </w:r>
          </w:p>
          <w:p w14:paraId="143966D8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72 hours in Business Administration, Fire Technology and Criminal Justice</w:t>
            </w:r>
          </w:p>
          <w:p w14:paraId="792B1DC5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</w:p>
          <w:p w14:paraId="0621FC57" w14:textId="44FE679A" w:rsidR="000E000A" w:rsidRPr="000E000A" w:rsidRDefault="00337515" w:rsidP="000E000A">
            <w:pPr>
              <w:rPr>
                <w:rFonts w:cs="Arial"/>
                <w:b/>
                <w:bCs/>
                <w:szCs w:val="24"/>
              </w:rPr>
            </w:pPr>
            <w:r w:rsidRPr="000E000A">
              <w:rPr>
                <w:rFonts w:cs="Arial"/>
                <w:b/>
                <w:bCs/>
                <w:szCs w:val="24"/>
              </w:rPr>
              <w:t>College of the Mainland</w:t>
            </w:r>
            <w:r w:rsidRPr="00337515">
              <w:rPr>
                <w:rFonts w:cs="Arial"/>
                <w:b/>
                <w:bCs/>
                <w:szCs w:val="24"/>
              </w:rPr>
              <w:t xml:space="preserve"> </w:t>
            </w:r>
            <w:r w:rsidR="000E000A" w:rsidRPr="000E000A">
              <w:rPr>
                <w:rFonts w:cs="Arial"/>
                <w:b/>
                <w:bCs/>
                <w:szCs w:val="24"/>
              </w:rPr>
              <w:t xml:space="preserve">Specialized Courses </w:t>
            </w:r>
          </w:p>
          <w:p w14:paraId="60DA4D20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Fire Administration</w:t>
            </w:r>
          </w:p>
          <w:p w14:paraId="31CDB551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Basic Law Enforcement Certification Academy</w:t>
            </w:r>
          </w:p>
          <w:p w14:paraId="3BB1C575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Arson Investigation I and II</w:t>
            </w:r>
          </w:p>
          <w:p w14:paraId="2DF0FBF6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Collection and Preservation of Physical Evidence</w:t>
            </w:r>
          </w:p>
          <w:p w14:paraId="10FED9C5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Courts and Criminal Procedure</w:t>
            </w:r>
          </w:p>
          <w:p w14:paraId="1BF52665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Terrorism and Explosive Devices</w:t>
            </w:r>
          </w:p>
          <w:p w14:paraId="26CEC3A4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 xml:space="preserve">Fire Prevention </w:t>
            </w:r>
          </w:p>
          <w:p w14:paraId="653420F9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Basic Emergency Medical Technician</w:t>
            </w:r>
          </w:p>
          <w:p w14:paraId="1BE1EBB7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 xml:space="preserve">Cultural Diversity for Law Enforcement </w:t>
            </w:r>
          </w:p>
          <w:p w14:paraId="451C9D9A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</w:p>
          <w:p w14:paraId="75D6F9C7" w14:textId="5900622C" w:rsidR="000E000A" w:rsidRPr="000E000A" w:rsidRDefault="00337515" w:rsidP="000E000A">
            <w:pPr>
              <w:rPr>
                <w:rFonts w:cs="Arial"/>
                <w:b/>
                <w:bCs/>
                <w:szCs w:val="24"/>
              </w:rPr>
            </w:pPr>
            <w:r w:rsidRPr="000E000A">
              <w:rPr>
                <w:rFonts w:cs="Arial"/>
                <w:b/>
                <w:bCs/>
                <w:szCs w:val="24"/>
              </w:rPr>
              <w:t>Texas A and M University Extension Service</w:t>
            </w:r>
            <w:r w:rsidRPr="00337515">
              <w:rPr>
                <w:rFonts w:cs="Arial"/>
                <w:b/>
                <w:bCs/>
                <w:szCs w:val="24"/>
              </w:rPr>
              <w:t xml:space="preserve"> </w:t>
            </w:r>
            <w:r w:rsidR="000E000A" w:rsidRPr="000E000A">
              <w:rPr>
                <w:rFonts w:cs="Arial"/>
                <w:b/>
                <w:bCs/>
                <w:szCs w:val="24"/>
              </w:rPr>
              <w:t>Specialized Courses</w:t>
            </w:r>
          </w:p>
          <w:p w14:paraId="53394984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Methods of Teaching</w:t>
            </w:r>
          </w:p>
          <w:p w14:paraId="57C64177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Fire Department Safety</w:t>
            </w:r>
          </w:p>
          <w:p w14:paraId="6BCA5D60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Fire Prevention I and II</w:t>
            </w:r>
          </w:p>
          <w:p w14:paraId="4D6D2256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Fire Prevention VI, phase 1, 2, and 3 (Arson Investigation)</w:t>
            </w:r>
          </w:p>
          <w:p w14:paraId="6ECB1DD2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Fire Inspection</w:t>
            </w:r>
          </w:p>
          <w:p w14:paraId="014406AA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Industrial Fire Fighting</w:t>
            </w:r>
          </w:p>
          <w:p w14:paraId="29C06786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Incident Command System</w:t>
            </w:r>
          </w:p>
          <w:p w14:paraId="55504942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Gulf Coast Fire Prevention conferences</w:t>
            </w:r>
          </w:p>
          <w:p w14:paraId="04175C8F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Galveston County Fire Protection School</w:t>
            </w:r>
          </w:p>
          <w:p w14:paraId="0F468137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Drug Lab Seminar</w:t>
            </w:r>
          </w:p>
          <w:p w14:paraId="1ED7D55A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</w:p>
          <w:p w14:paraId="5920A447" w14:textId="06747A51" w:rsidR="000E000A" w:rsidRPr="000E000A" w:rsidRDefault="00337515" w:rsidP="000E000A">
            <w:pPr>
              <w:rPr>
                <w:rFonts w:cs="Arial"/>
                <w:b/>
                <w:bCs/>
                <w:szCs w:val="24"/>
              </w:rPr>
            </w:pPr>
            <w:r w:rsidRPr="000E000A">
              <w:rPr>
                <w:rFonts w:cs="Arial"/>
                <w:b/>
                <w:bCs/>
                <w:szCs w:val="24"/>
              </w:rPr>
              <w:t>Sam Houston State University</w:t>
            </w:r>
            <w:r w:rsidRPr="00337515">
              <w:rPr>
                <w:rFonts w:cs="Arial"/>
                <w:b/>
                <w:bCs/>
                <w:szCs w:val="24"/>
              </w:rPr>
              <w:t xml:space="preserve"> </w:t>
            </w:r>
            <w:r w:rsidR="000E000A" w:rsidRPr="000E000A">
              <w:rPr>
                <w:rFonts w:cs="Arial"/>
                <w:b/>
                <w:bCs/>
                <w:szCs w:val="24"/>
              </w:rPr>
              <w:t>Specialized Courses</w:t>
            </w:r>
          </w:p>
          <w:p w14:paraId="5F8B7E8A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Law Enforcement Tools: Photography</w:t>
            </w:r>
          </w:p>
          <w:p w14:paraId="0582552B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Kinesics Interview Technique I and II</w:t>
            </w:r>
          </w:p>
          <w:p w14:paraId="740A0EB6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</w:p>
          <w:p w14:paraId="40E34FE2" w14:textId="04316302" w:rsidR="000E000A" w:rsidRPr="000E000A" w:rsidRDefault="00337515" w:rsidP="000E000A">
            <w:pPr>
              <w:rPr>
                <w:rFonts w:cs="Arial"/>
                <w:b/>
                <w:bCs/>
                <w:szCs w:val="24"/>
              </w:rPr>
            </w:pPr>
            <w:r w:rsidRPr="00337515">
              <w:rPr>
                <w:rFonts w:cs="Arial"/>
                <w:b/>
                <w:bCs/>
                <w:szCs w:val="24"/>
              </w:rPr>
              <w:t>Galveston County Sheriff’s Department Academy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="000E000A" w:rsidRPr="000E000A">
              <w:rPr>
                <w:rFonts w:cs="Arial"/>
                <w:b/>
                <w:bCs/>
                <w:szCs w:val="24"/>
              </w:rPr>
              <w:t xml:space="preserve">Specialized Courses </w:t>
            </w:r>
          </w:p>
          <w:p w14:paraId="6B7C5D00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Reserve Officer I and II</w:t>
            </w:r>
          </w:p>
          <w:p w14:paraId="1D08C948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 xml:space="preserve">Vehicle Theft Investigation </w:t>
            </w:r>
          </w:p>
          <w:p w14:paraId="751E816E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 xml:space="preserve">Heavy Equipment Theft Investigation </w:t>
            </w:r>
          </w:p>
          <w:p w14:paraId="2E585498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Outlaw Bikers</w:t>
            </w:r>
          </w:p>
          <w:p w14:paraId="0DB219F9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Statement Analysis</w:t>
            </w:r>
          </w:p>
          <w:p w14:paraId="049B1544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</w:p>
          <w:p w14:paraId="4C8B80D5" w14:textId="77777777" w:rsidR="000E000A" w:rsidRPr="000E000A" w:rsidRDefault="000E000A" w:rsidP="000E000A">
            <w:pPr>
              <w:rPr>
                <w:rFonts w:cs="Arial"/>
                <w:b/>
                <w:bCs/>
                <w:szCs w:val="24"/>
              </w:rPr>
            </w:pPr>
            <w:r w:rsidRPr="000E000A">
              <w:rPr>
                <w:rFonts w:cs="Arial"/>
                <w:b/>
                <w:bCs/>
                <w:szCs w:val="24"/>
              </w:rPr>
              <w:t>Other Specialized Courses</w:t>
            </w:r>
          </w:p>
          <w:p w14:paraId="1EDA4EE3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NCCER Master Trainer</w:t>
            </w:r>
          </w:p>
          <w:p w14:paraId="38111655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ICS-200, 700 – Emergency Management Institute</w:t>
            </w:r>
          </w:p>
          <w:p w14:paraId="029299BE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Cult Crimes – Bay Area Law Enforcement Training Center</w:t>
            </w:r>
          </w:p>
          <w:p w14:paraId="4D20BFDA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Hazardous Material Contingency Planning – FEMA</w:t>
            </w:r>
          </w:p>
          <w:p w14:paraId="7C6CE004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Haz-Mat Technician – Texas City Fire Department</w:t>
            </w:r>
          </w:p>
          <w:p w14:paraId="77DAF7C7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Specialized Auto Theft School – DPS Austin</w:t>
            </w:r>
          </w:p>
          <w:p w14:paraId="26609717" w14:textId="77777777" w:rsidR="000E000A" w:rsidRP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Family Violence – TCLEOSE</w:t>
            </w:r>
          </w:p>
          <w:p w14:paraId="62910254" w14:textId="586FE1D9" w:rsidR="000E000A" w:rsidRDefault="000E000A" w:rsidP="000E000A">
            <w:pPr>
              <w:rPr>
                <w:rFonts w:cs="Arial"/>
                <w:szCs w:val="24"/>
              </w:rPr>
            </w:pPr>
            <w:r w:rsidRPr="000E000A">
              <w:rPr>
                <w:rFonts w:cs="Arial"/>
                <w:szCs w:val="24"/>
              </w:rPr>
              <w:t>Identity Theft– TCLEOSE</w:t>
            </w:r>
          </w:p>
          <w:p w14:paraId="56D9F88E" w14:textId="2915224F" w:rsidR="00337515" w:rsidRPr="000E000A" w:rsidRDefault="00337515" w:rsidP="000E00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Over 1500 hours of Law Enforcement CE hours</w:t>
            </w:r>
          </w:p>
          <w:p w14:paraId="60945161" w14:textId="0BF44650" w:rsidR="000E000A" w:rsidRPr="004D55DA" w:rsidRDefault="000E000A" w:rsidP="000E000A">
            <w:pPr>
              <w:pStyle w:val="Achievement"/>
              <w:spacing w:after="0" w:line="276" w:lineRule="auto"/>
              <w:rPr>
                <w:rFonts w:cs="Arial"/>
                <w:szCs w:val="24"/>
              </w:rPr>
            </w:pPr>
          </w:p>
        </w:tc>
      </w:tr>
      <w:tr w:rsidR="000E000A" w:rsidRPr="004D55DA" w14:paraId="71C95AF9" w14:textId="77777777" w:rsidTr="004D55DA">
        <w:tc>
          <w:tcPr>
            <w:tcW w:w="1710" w:type="dxa"/>
          </w:tcPr>
          <w:p w14:paraId="47E70195" w14:textId="77777777" w:rsidR="000E000A" w:rsidRPr="004D55DA" w:rsidRDefault="000E000A" w:rsidP="001A3449">
            <w:pPr>
              <w:pStyle w:val="SectionTitle"/>
              <w:spacing w:before="0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lastRenderedPageBreak/>
              <w:t>Professional Associations and Organizations</w:t>
            </w:r>
          </w:p>
        </w:tc>
        <w:tc>
          <w:tcPr>
            <w:tcW w:w="9090" w:type="dxa"/>
          </w:tcPr>
          <w:p w14:paraId="5946CB79" w14:textId="77777777" w:rsidR="002F4633" w:rsidRDefault="000E000A" w:rsidP="002F4633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Galveston County Firefighters Association</w:t>
            </w:r>
            <w:r w:rsidR="001A3449">
              <w:rPr>
                <w:rFonts w:cs="Arial"/>
                <w:szCs w:val="24"/>
              </w:rPr>
              <w:t xml:space="preserve"> </w:t>
            </w:r>
            <w:r w:rsidRPr="004D55DA">
              <w:rPr>
                <w:rFonts w:cs="Arial"/>
                <w:szCs w:val="24"/>
              </w:rPr>
              <w:t>(</w:t>
            </w:r>
            <w:r w:rsidR="002F4633" w:rsidRPr="004D55DA">
              <w:rPr>
                <w:rFonts w:cs="Arial"/>
                <w:szCs w:val="24"/>
              </w:rPr>
              <w:t xml:space="preserve">inactive)  </w:t>
            </w:r>
          </w:p>
          <w:p w14:paraId="3FCEA688" w14:textId="59DF0643" w:rsidR="002F4633" w:rsidRDefault="000E000A" w:rsidP="002F4633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National Fire Protection Association, Fire Marshals association of North America, Fire Service Section, Industrial Fire Protection, Education Section, Health Care Section (inactive)</w:t>
            </w:r>
            <w:r w:rsidRPr="004D55DA">
              <w:rPr>
                <w:rFonts w:cs="Arial"/>
                <w:szCs w:val="24"/>
              </w:rPr>
              <w:br/>
              <w:t>Southeast Texas Identification and Investigators Association</w:t>
            </w:r>
            <w:r w:rsidR="001A3449">
              <w:rPr>
                <w:rFonts w:cs="Arial"/>
                <w:szCs w:val="24"/>
              </w:rPr>
              <w:t xml:space="preserve"> </w:t>
            </w:r>
            <w:r w:rsidRPr="004D55DA">
              <w:rPr>
                <w:rFonts w:cs="Arial"/>
                <w:szCs w:val="24"/>
              </w:rPr>
              <w:t>(</w:t>
            </w:r>
            <w:r w:rsidR="007F66AA" w:rsidRPr="004D55DA">
              <w:rPr>
                <w:rFonts w:cs="Arial"/>
                <w:szCs w:val="24"/>
              </w:rPr>
              <w:t xml:space="preserve">inactive)  </w:t>
            </w:r>
            <w:r w:rsidRPr="004D55DA">
              <w:rPr>
                <w:rFonts w:cs="Arial"/>
                <w:szCs w:val="24"/>
              </w:rPr>
              <w:t xml:space="preserve">                                                                                 Texas Law Enforcement Intelligence Units Association</w:t>
            </w:r>
            <w:r w:rsidR="001A3449">
              <w:rPr>
                <w:rFonts w:cs="Arial"/>
                <w:szCs w:val="24"/>
              </w:rPr>
              <w:t xml:space="preserve"> </w:t>
            </w:r>
            <w:r w:rsidRPr="004D55DA">
              <w:rPr>
                <w:rFonts w:cs="Arial"/>
                <w:szCs w:val="24"/>
              </w:rPr>
              <w:t>(inactive</w:t>
            </w:r>
            <w:r w:rsidR="002F4633">
              <w:rPr>
                <w:rFonts w:cs="Arial"/>
                <w:szCs w:val="24"/>
              </w:rPr>
              <w:t>)</w:t>
            </w:r>
          </w:p>
          <w:p w14:paraId="14ECBC00" w14:textId="70BBDD0D" w:rsidR="002F4633" w:rsidRDefault="002F4633" w:rsidP="002F4633">
            <w:pPr>
              <w:pStyle w:val="Objective"/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Homicide Investigators of Texas (inactive</w:t>
            </w:r>
            <w:r w:rsidR="000E000A" w:rsidRPr="004D55DA">
              <w:rPr>
                <w:rFonts w:cs="Arial"/>
                <w:szCs w:val="24"/>
              </w:rPr>
              <w:t xml:space="preserve">) </w:t>
            </w:r>
          </w:p>
          <w:p w14:paraId="721C3122" w14:textId="78C4EA61" w:rsidR="002F4633" w:rsidRDefault="002F4633" w:rsidP="002F4633">
            <w:pPr>
              <w:pStyle w:val="BodyText"/>
              <w:spacing w:after="0"/>
            </w:pPr>
            <w:r>
              <w:t xml:space="preserve">International </w:t>
            </w:r>
            <w:r w:rsidR="0001611C">
              <w:t xml:space="preserve">Association of </w:t>
            </w:r>
            <w:r>
              <w:t>Automobile Theft Investigators (inactive)</w:t>
            </w:r>
          </w:p>
          <w:p w14:paraId="0AF2AAE7" w14:textId="77777777" w:rsidR="002F4633" w:rsidRPr="002F4633" w:rsidRDefault="002F4633" w:rsidP="002F4633">
            <w:pPr>
              <w:pStyle w:val="BodyText"/>
              <w:spacing w:after="0"/>
            </w:pPr>
            <w:r w:rsidRPr="002F4633">
              <w:t>Previous member of Galveston County Organized Crime Control Unit (disbanded)</w:t>
            </w:r>
          </w:p>
          <w:p w14:paraId="04349F21" w14:textId="1774BC61" w:rsidR="002F4633" w:rsidRPr="002F4633" w:rsidRDefault="002F4633" w:rsidP="002F4633">
            <w:pPr>
              <w:pStyle w:val="BodyText"/>
              <w:rPr>
                <w:rFonts w:cs="Arial"/>
                <w:szCs w:val="24"/>
              </w:rPr>
            </w:pPr>
            <w:r w:rsidRPr="002F4633">
              <w:t>Previous member of Galveston County Automobile Theft Task Force</w:t>
            </w:r>
          </w:p>
        </w:tc>
      </w:tr>
      <w:tr w:rsidR="000E000A" w:rsidRPr="004D55DA" w14:paraId="349FDE37" w14:textId="77777777" w:rsidTr="004D55DA">
        <w:tc>
          <w:tcPr>
            <w:tcW w:w="1710" w:type="dxa"/>
          </w:tcPr>
          <w:p w14:paraId="54B4062E" w14:textId="77777777" w:rsidR="000E000A" w:rsidRPr="004D55DA" w:rsidRDefault="000E000A" w:rsidP="000E000A">
            <w:pPr>
              <w:pStyle w:val="SectionTitle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>Publications</w:t>
            </w:r>
          </w:p>
        </w:tc>
        <w:tc>
          <w:tcPr>
            <w:tcW w:w="9090" w:type="dxa"/>
          </w:tcPr>
          <w:p w14:paraId="195DF924" w14:textId="7F90EC8A" w:rsidR="000E000A" w:rsidRPr="004D55DA" w:rsidRDefault="000E000A" w:rsidP="000E000A">
            <w:pPr>
              <w:pStyle w:val="Objective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 xml:space="preserve">“Fishing Boat Explodes.”  </w:t>
            </w:r>
            <w:r w:rsidRPr="004D55DA">
              <w:rPr>
                <w:rFonts w:cs="Arial"/>
                <w:szCs w:val="24"/>
                <w:u w:val="single"/>
              </w:rPr>
              <w:t xml:space="preserve">Fire Command Magazine, </w:t>
            </w:r>
            <w:r w:rsidRPr="004D55DA">
              <w:rPr>
                <w:rFonts w:cs="Arial"/>
                <w:szCs w:val="24"/>
              </w:rPr>
              <w:t>April 1986, Volume 53, Number 4, National Fire Protection Association</w:t>
            </w:r>
          </w:p>
          <w:p w14:paraId="452B992B" w14:textId="77777777" w:rsidR="000E000A" w:rsidRPr="004D55DA" w:rsidRDefault="000E000A" w:rsidP="000E000A">
            <w:pPr>
              <w:pStyle w:val="Objective"/>
              <w:rPr>
                <w:rFonts w:cs="Arial"/>
                <w:szCs w:val="24"/>
              </w:rPr>
            </w:pPr>
            <w:r w:rsidRPr="004D55DA">
              <w:rPr>
                <w:rFonts w:cs="Arial"/>
                <w:szCs w:val="24"/>
              </w:rPr>
              <w:t xml:space="preserve">“Texas City Revisited.”  </w:t>
            </w:r>
            <w:r w:rsidRPr="004D55DA">
              <w:rPr>
                <w:rFonts w:cs="Arial"/>
                <w:szCs w:val="24"/>
                <w:u w:val="single"/>
              </w:rPr>
              <w:t xml:space="preserve">Fire Command Magazine, </w:t>
            </w:r>
            <w:r w:rsidRPr="004D55DA">
              <w:rPr>
                <w:rFonts w:cs="Arial"/>
                <w:szCs w:val="24"/>
              </w:rPr>
              <w:t>May 1987, Volume 54 Number 5, National Fire Protection Association</w:t>
            </w:r>
          </w:p>
        </w:tc>
      </w:tr>
    </w:tbl>
    <w:p w14:paraId="72457706" w14:textId="77777777" w:rsidR="000E000A" w:rsidRPr="004D55DA" w:rsidRDefault="00A71E68">
      <w:pPr>
        <w:rPr>
          <w:rFonts w:cs="Arial"/>
          <w:szCs w:val="24"/>
        </w:rPr>
      </w:pPr>
      <w:r w:rsidRPr="004D55DA">
        <w:rPr>
          <w:rFonts w:cs="Arial"/>
          <w:szCs w:val="24"/>
        </w:rPr>
        <w:t>.</w:t>
      </w:r>
    </w:p>
    <w:p w14:paraId="741CA46A" w14:textId="145093DE" w:rsidR="00A71E68" w:rsidRPr="004D55DA" w:rsidRDefault="00A71E68">
      <w:pPr>
        <w:rPr>
          <w:rFonts w:cs="Arial"/>
          <w:szCs w:val="24"/>
        </w:rPr>
      </w:pPr>
    </w:p>
    <w:sectPr w:rsidR="00A71E68" w:rsidRPr="004D55DA" w:rsidSect="009B4616">
      <w:footerReference w:type="default" r:id="rId8"/>
      <w:pgSz w:w="12240" w:h="15840"/>
      <w:pgMar w:top="288" w:right="720" w:bottom="14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F6E2F" w14:textId="77777777" w:rsidR="00497EC6" w:rsidRDefault="00497EC6" w:rsidP="003916CB">
      <w:r>
        <w:separator/>
      </w:r>
    </w:p>
  </w:endnote>
  <w:endnote w:type="continuationSeparator" w:id="0">
    <w:p w14:paraId="16A14235" w14:textId="77777777" w:rsidR="00497EC6" w:rsidRDefault="00497EC6" w:rsidP="0039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404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520F02" w14:textId="3A9B2685" w:rsidR="003916CB" w:rsidRDefault="003916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803A9" w14:textId="77777777" w:rsidR="003916CB" w:rsidRDefault="00391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6ADC0" w14:textId="77777777" w:rsidR="00497EC6" w:rsidRDefault="00497EC6" w:rsidP="003916CB">
      <w:r>
        <w:separator/>
      </w:r>
    </w:p>
  </w:footnote>
  <w:footnote w:type="continuationSeparator" w:id="0">
    <w:p w14:paraId="06F3765B" w14:textId="77777777" w:rsidR="00497EC6" w:rsidRDefault="00497EC6" w:rsidP="0039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D7E12"/>
    <w:multiLevelType w:val="hybridMultilevel"/>
    <w:tmpl w:val="613EF28C"/>
    <w:lvl w:ilvl="0" w:tplc="C14E4426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231D6"/>
    <w:multiLevelType w:val="singleLevel"/>
    <w:tmpl w:val="B26096E0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2" w15:restartNumberingAfterBreak="0">
    <w:nsid w:val="616B1379"/>
    <w:multiLevelType w:val="hybridMultilevel"/>
    <w:tmpl w:val="C1821A6C"/>
    <w:lvl w:ilvl="0" w:tplc="136EE14A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1219615">
    <w:abstractNumId w:val="1"/>
  </w:num>
  <w:num w:numId="2" w16cid:durableId="110706402">
    <w:abstractNumId w:val="0"/>
  </w:num>
  <w:num w:numId="3" w16cid:durableId="1914466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ResumeStyle" w:val="1"/>
    <w:docVar w:name="Resume Post Wizard Balloon" w:val="0"/>
  </w:docVars>
  <w:rsids>
    <w:rsidRoot w:val="0003674D"/>
    <w:rsid w:val="0001611C"/>
    <w:rsid w:val="0003674D"/>
    <w:rsid w:val="00046D67"/>
    <w:rsid w:val="00075DF3"/>
    <w:rsid w:val="00077583"/>
    <w:rsid w:val="000A2F95"/>
    <w:rsid w:val="000A4655"/>
    <w:rsid w:val="000A6D60"/>
    <w:rsid w:val="000C5753"/>
    <w:rsid w:val="000D050D"/>
    <w:rsid w:val="000D5454"/>
    <w:rsid w:val="000E000A"/>
    <w:rsid w:val="000F1210"/>
    <w:rsid w:val="000F1A1B"/>
    <w:rsid w:val="001375D1"/>
    <w:rsid w:val="001A3449"/>
    <w:rsid w:val="00202BC8"/>
    <w:rsid w:val="00214CD6"/>
    <w:rsid w:val="00234B4D"/>
    <w:rsid w:val="00246D76"/>
    <w:rsid w:val="002F1401"/>
    <w:rsid w:val="002F4633"/>
    <w:rsid w:val="00337515"/>
    <w:rsid w:val="003656FF"/>
    <w:rsid w:val="003916CB"/>
    <w:rsid w:val="003F2597"/>
    <w:rsid w:val="0045476B"/>
    <w:rsid w:val="00497EC6"/>
    <w:rsid w:val="004A2C0D"/>
    <w:rsid w:val="004D55DA"/>
    <w:rsid w:val="004E0564"/>
    <w:rsid w:val="004E4B60"/>
    <w:rsid w:val="00505398"/>
    <w:rsid w:val="00565CA3"/>
    <w:rsid w:val="005907BC"/>
    <w:rsid w:val="006076F4"/>
    <w:rsid w:val="00612171"/>
    <w:rsid w:val="00675684"/>
    <w:rsid w:val="00692869"/>
    <w:rsid w:val="006B352C"/>
    <w:rsid w:val="006B6CFC"/>
    <w:rsid w:val="006F3C12"/>
    <w:rsid w:val="00731FDE"/>
    <w:rsid w:val="007A12B7"/>
    <w:rsid w:val="007F66AA"/>
    <w:rsid w:val="00822269"/>
    <w:rsid w:val="00860E06"/>
    <w:rsid w:val="00880842"/>
    <w:rsid w:val="00886BF5"/>
    <w:rsid w:val="008A6D74"/>
    <w:rsid w:val="00914766"/>
    <w:rsid w:val="009575B4"/>
    <w:rsid w:val="00963E65"/>
    <w:rsid w:val="009B4616"/>
    <w:rsid w:val="00A173BB"/>
    <w:rsid w:val="00A71E68"/>
    <w:rsid w:val="00AB2914"/>
    <w:rsid w:val="00AB39B8"/>
    <w:rsid w:val="00AC578E"/>
    <w:rsid w:val="00AF3378"/>
    <w:rsid w:val="00B0674B"/>
    <w:rsid w:val="00B55E4B"/>
    <w:rsid w:val="00B806A5"/>
    <w:rsid w:val="00B822C5"/>
    <w:rsid w:val="00BC3914"/>
    <w:rsid w:val="00C41D9E"/>
    <w:rsid w:val="00C50B43"/>
    <w:rsid w:val="00C60FA7"/>
    <w:rsid w:val="00CC475D"/>
    <w:rsid w:val="00D2344F"/>
    <w:rsid w:val="00D47368"/>
    <w:rsid w:val="00D61EAB"/>
    <w:rsid w:val="00DD23B8"/>
    <w:rsid w:val="00E020CF"/>
    <w:rsid w:val="00E43B1C"/>
    <w:rsid w:val="00EA73BA"/>
    <w:rsid w:val="00F44D75"/>
    <w:rsid w:val="00F748F1"/>
    <w:rsid w:val="00F879E4"/>
    <w:rsid w:val="00F9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967E5"/>
  <w15:chartTrackingRefBased/>
  <w15:docId w15:val="{5BB26EF6-1F35-45AF-99DD-103BAB71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Base"/>
    <w:next w:val="BodyText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ind w:right="-3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pPr>
      <w:tabs>
        <w:tab w:val="left" w:pos="1740"/>
      </w:tabs>
      <w:spacing w:after="60"/>
    </w:pPr>
  </w:style>
  <w:style w:type="paragraph" w:customStyle="1" w:styleId="Address1">
    <w:name w:val="Address 1"/>
    <w:basedOn w:val="Normal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rsid w:val="00D47368"/>
    <w:pPr>
      <w:tabs>
        <w:tab w:val="left" w:pos="2160"/>
        <w:tab w:val="right" w:pos="6480"/>
      </w:tabs>
      <w:spacing w:line="220" w:lineRule="atLeast"/>
      <w:ind w:right="-360"/>
    </w:pPr>
    <w:rPr>
      <w:b/>
    </w:rPr>
  </w:style>
  <w:style w:type="paragraph" w:customStyle="1" w:styleId="CompanyNameOne">
    <w:name w:val="Company Name One"/>
    <w:basedOn w:val="CompanyName"/>
    <w:next w:val="Normal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pPr>
      <w:ind w:right="-360"/>
    </w:pPr>
  </w:style>
  <w:style w:type="paragraph" w:styleId="Footer">
    <w:name w:val="footer"/>
    <w:basedOn w:val="HeaderBase"/>
    <w:link w:val="FooterChar"/>
    <w:uiPriority w:val="99"/>
    <w:pPr>
      <w:tabs>
        <w:tab w:val="right" w:pos="6840"/>
      </w:tabs>
      <w:spacing w:line="220" w:lineRule="atLeast"/>
    </w:pPr>
    <w:rPr>
      <w:b/>
      <w:sz w:val="18"/>
    </w:rPr>
  </w:style>
  <w:style w:type="paragraph" w:styleId="Header">
    <w:name w:val="header"/>
    <w:basedOn w:val="HeaderBase"/>
    <w:pPr>
      <w:spacing w:line="22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rPr>
      <w:b/>
      <w:bCs/>
    </w:rPr>
  </w:style>
  <w:style w:type="character" w:customStyle="1" w:styleId="Lead-inEmphasis">
    <w:name w:val="Lead-in Emphasis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NoTitle">
    <w:name w:val="No Title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b/>
      <w:spacing w:val="-10"/>
      <w:position w:val="7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rsid w:val="0082226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CCC0D9"/>
      <w:spacing w:before="120" w:line="280" w:lineRule="atLeast"/>
    </w:pPr>
    <w:rPr>
      <w:b/>
      <w:spacing w:val="-10"/>
    </w:rPr>
  </w:style>
  <w:style w:type="paragraph" w:customStyle="1" w:styleId="SectionSubtitle">
    <w:name w:val="Section Subtitle"/>
    <w:basedOn w:val="SectionTitle"/>
    <w:next w:val="Normal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PersonalInfo">
    <w:name w:val="Personal Info"/>
    <w:basedOn w:val="Achievement"/>
    <w:pPr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3916CB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76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39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3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0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114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8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9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4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67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0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8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6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6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9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25C90-7663-46E1-818A-C0D94D15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12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JONE_K</dc:creator>
  <cp:keywords/>
  <cp:lastModifiedBy>Ken Jones</cp:lastModifiedBy>
  <cp:revision>5</cp:revision>
  <cp:lastPrinted>2020-09-28T13:33:00Z</cp:lastPrinted>
  <dcterms:created xsi:type="dcterms:W3CDTF">2024-07-17T20:07:00Z</dcterms:created>
  <dcterms:modified xsi:type="dcterms:W3CDTF">2024-07-17T20:16:00Z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